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Unterrichtseinheit: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Magnetmotor</w:t>
      </w:r>
      <w:r>
        <w:rPr>
          <w:b w:val="false"/>
          <w:bCs w:val="false"/>
          <w:sz w:val="36"/>
          <w:szCs w:val="36"/>
          <w:u w:val="none"/>
        </w:rPr>
        <w:t>(minimalistisch)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>Zeit:</w:t>
      </w:r>
      <w:r>
        <w:rPr>
          <w:sz w:val="36"/>
          <w:szCs w:val="36"/>
        </w:rPr>
        <w:t xml:space="preserve"> </w:t>
      </w:r>
      <w:r>
        <w:rPr>
          <w:b w:val="false"/>
          <w:bCs w:val="false"/>
          <w:sz w:val="36"/>
          <w:szCs w:val="36"/>
        </w:rPr>
        <w:t>1 h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>Lernziel:</w:t>
      </w:r>
      <w:r>
        <w:rPr>
          <w:sz w:val="36"/>
          <w:szCs w:val="36"/>
        </w:rPr>
        <w:t xml:space="preserve">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Warum dreht sich eine Magnet im elektrisch erzeugten Feld?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Bewegung aus Strom.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Wir wandeln elektrische Energie in mechanische Energie um.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Material und Bezugsquellen: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Internet: „Supermagnete“. 15 cm lange Litze mit einem Mindestquerschnitt von 1,5 qmm. Eine kurze Spax-Schraube. Ein Kugelmagnet 10mm … 12mm.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Kosten: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Etwa 4 EUR/Stck!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Durchführung: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Wir wandeln elektrische Energie in mechanische Energie um. </w:t>
        <w:br/>
        <w:br/>
        <w:t xml:space="preserve">Hinweise zu verschiedenen Ausführungen findet man im Internet. Dies ist ein extrem einfacher Elektromotor. Die Konstruktion verblüfft selbst die Fachleute. Und "Naturwissenschaftler" möchten unbedingt erklären, wie das überhaupt funktioniert. </w:t>
        <w:br/>
        <w:br/>
        <w:t xml:space="preserve">Bewährt haben sich NIMH-Akkus mit großer Kapazität(&gt;2000mAh). Sie sollten einen geringen Innenwiderstand haben. Außerdem wird viel Strom entnommen und da lohnt es sich, eine wiederaufladbare Stabzelle zu verwenden. </w:t>
        <w:br/>
        <w:br/>
        <w:br/>
        <w:t xml:space="preserve">Statt der Kugel kann auch ein Scheibenmagnet eingesetzt werden. 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9319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Das obere Ende der Litze fest auf den Pol drücken(guter Kontakt ist wichtig). Das untere Ende schleift lose an der Magnetkugel. Sie wird sich schnell drehen. Lorentzkraft erklären. 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Bernd Grupe; 16. Februar 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LibreOffice/5.3.7.2$Windows_X86_64 LibreOffice_project/6b8ed514a9f8b44d37a1b96673cbbdd077e24059</Application>
  <Pages>2</Pages>
  <Words>161</Words>
  <Characters>1045</Characters>
  <CharactersWithSpaces>1204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2018-02-16T14:23:07Z</dcterms:created>
  <dc:creator/>
  <dc:description/>
  <dc:language>de-DE</dc:language>
  <cp:lastModifiedBy/>
  <dcterms:modified xsi:type="dcterms:W3CDTF">2018-02-16T15:57:30Z</dcterms:modified>
  <cp:revision>3</cp:revision>
  <dc:subject/>
  <dc:title/>
</cp:coreProperties>
</file>